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495"/>
        <w:tblW w:w="9425" w:type="dxa"/>
        <w:tblLook w:val="04A0" w:firstRow="1" w:lastRow="0" w:firstColumn="1" w:lastColumn="0" w:noHBand="0" w:noVBand="1"/>
      </w:tblPr>
      <w:tblGrid>
        <w:gridCol w:w="2850"/>
        <w:gridCol w:w="2188"/>
        <w:gridCol w:w="2050"/>
        <w:gridCol w:w="2337"/>
      </w:tblGrid>
      <w:tr w:rsidR="00BF3CED" w:rsidTr="00BF3CED">
        <w:trPr>
          <w:trHeight w:val="1437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ED" w:rsidRDefault="00BF3CED" w:rsidP="00BF3CED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ED" w:rsidRDefault="00BF3CED" w:rsidP="00BF3CED">
            <w:pPr>
              <w:jc w:val="center"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</w:p>
          <w:p w:rsidR="00BF3CED" w:rsidRPr="00647B13" w:rsidRDefault="00BF3CED" w:rsidP="00BF3CED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II. ERANSKINA</w:t>
            </w:r>
          </w:p>
          <w:p w:rsidR="00BF3CED" w:rsidRPr="003D5477" w:rsidRDefault="00BF3CED" w:rsidP="00BF3CED">
            <w:pPr>
              <w:jc w:val="right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sz w:val="22"/>
              </w:rPr>
              <w:t>Erregistroa</w:t>
            </w:r>
          </w:p>
        </w:tc>
        <w:tc>
          <w:tcPr>
            <w:tcW w:w="23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3CED" w:rsidRPr="003D5477" w:rsidRDefault="00BF3CED" w:rsidP="00BF3CED">
            <w:pPr>
              <w:rPr>
                <w:rFonts w:ascii="Arial" w:hAnsi="Arial" w:cs="Arial"/>
              </w:rPr>
            </w:pPr>
          </w:p>
        </w:tc>
      </w:tr>
    </w:tbl>
    <w:p w:rsidR="00BF3CED" w:rsidRDefault="00BF3CED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sz w:val="22"/>
        </w:rPr>
      </w:pPr>
    </w:p>
    <w:p w:rsidR="00BF3CED" w:rsidRDefault="00BF3CED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sz w:val="22"/>
        </w:rPr>
      </w:pPr>
    </w:p>
    <w:p w:rsidR="003C2A72" w:rsidRPr="00F75AE0" w:rsidRDefault="003C2A72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ARGITALPEN-PROIEKTUAK HAUTATZEKO DEIALDIA</w:t>
      </w:r>
    </w:p>
    <w:p w:rsidR="003C2A72" w:rsidRPr="00F75AE0" w:rsidRDefault="003C2A72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>BILBAO EDITA 2023</w:t>
      </w:r>
    </w:p>
    <w:p w:rsidR="00FF3B36" w:rsidRPr="00B76E40" w:rsidRDefault="00FF3B36" w:rsidP="00D3033F">
      <w:pPr>
        <w:pStyle w:val="Estilo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FF3B36" w:rsidRDefault="00FF3B36" w:rsidP="00691988">
      <w:pPr>
        <w:pStyle w:val="Encabezado"/>
        <w:tabs>
          <w:tab w:val="clear" w:pos="4252"/>
          <w:tab w:val="clear" w:pos="8504"/>
          <w:tab w:val="left" w:pos="1813"/>
          <w:tab w:val="right" w:pos="8498"/>
        </w:tabs>
        <w:contextualSpacing/>
        <w:rPr>
          <w:rFonts w:ascii="Helvetica Light" w:hAnsi="Helvetica Light"/>
          <w:b/>
          <w:sz w:val="32"/>
        </w:rPr>
      </w:pPr>
    </w:p>
    <w:p w:rsidR="005E1AE5" w:rsidRPr="00F75AE0" w:rsidRDefault="00AF50B0" w:rsidP="009A4450">
      <w:pPr>
        <w:spacing w:after="240"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II. ERANSKINA. ARGITALPEN-PROIEKTUAREN DATUAK</w:t>
      </w:r>
    </w:p>
    <w:p w:rsidR="00691988" w:rsidRDefault="0069198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 xml:space="preserve">Oharra: eranskin hau </w:t>
      </w:r>
      <w:proofErr w:type="spellStart"/>
      <w:r>
        <w:rPr>
          <w:rFonts w:ascii="Calibri" w:hAnsi="Calibri"/>
          <w:b/>
          <w:sz w:val="22"/>
        </w:rPr>
        <w:t>Calibri</w:t>
      </w:r>
      <w:proofErr w:type="spellEnd"/>
      <w:r>
        <w:rPr>
          <w:rFonts w:ascii="Calibri" w:hAnsi="Calibri"/>
          <w:b/>
          <w:sz w:val="22"/>
        </w:rPr>
        <w:t xml:space="preserve"> letra-motarekin (11 tamaina) eta 1,50 lerroartearekin beteko da. Orrien gehieneko kopurua, hala badagokio, atal bakoitzean adierazten da.</w:t>
      </w:r>
    </w:p>
    <w:p w:rsidR="00640AE8" w:rsidRPr="00F75AE0" w:rsidRDefault="00640AE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</w:p>
    <w:p w:rsidR="0004263B" w:rsidRPr="00F75AE0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Proiektuaren kategoria (A edo B)</w:t>
      </w:r>
    </w:p>
    <w:p w:rsidR="0004263B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Pr="00F75AE0" w:rsidRDefault="009A4450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04263B" w:rsidRDefault="0004263B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Obraren izenburua eta egilea</w:t>
      </w:r>
    </w:p>
    <w:p w:rsidR="00640AE8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Obraren hizkuntza</w:t>
      </w:r>
    </w:p>
    <w:p w:rsidR="00DE0E81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640AE8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Proiektua aurkezten duen enpresa edo profesional autonomoa</w:t>
      </w:r>
    </w:p>
    <w:p w:rsidR="00D36407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5E1AE5" w:rsidRPr="00F75AE0" w:rsidRDefault="0004263B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Egilearen ibilbidea/esperientzia (gehienez orrialde bat)</w:t>
      </w:r>
    </w:p>
    <w:p w:rsidR="005700AC" w:rsidRPr="00EB7F7E" w:rsidRDefault="005700AC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5E1AE5" w:rsidRDefault="005E1AE5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437773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437773" w:rsidRPr="00EB7F7E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7A172C" w:rsidRDefault="007A172C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4962F2" w:rsidRDefault="004962F2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F450A9" w:rsidRPr="00F75AE0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Enpresaren edo profesional autonomoaren ibilbidea/esperientzia (gehienez orrialde bat)</w:t>
      </w:r>
    </w:p>
    <w:p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D36407" w:rsidRPr="00EB7F7E" w:rsidRDefault="00D36407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5E1AE5" w:rsidRPr="00F75AE0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Proiektuaren deskribapena (gehienez 4 orrialde) eta informazio osagarria duen eranskina aurkeztu ahal izango da.</w:t>
      </w:r>
    </w:p>
    <w:p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Pr="00EB7F7E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F56BBA" w:rsidRPr="00F75AE0" w:rsidRDefault="00F56BBA" w:rsidP="006909BB">
      <w:pPr>
        <w:spacing w:after="0" w:line="360" w:lineRule="auto"/>
        <w:jc w:val="both"/>
        <w:rPr>
          <w:rFonts w:ascii="Calibri" w:hAnsi="Calibri"/>
          <w:sz w:val="22"/>
        </w:rPr>
      </w:pPr>
    </w:p>
    <w:p w:rsidR="00F56BBA" w:rsidRPr="00F75AE0" w:rsidRDefault="00F450A9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Argitalpenaren egutegia</w:t>
      </w:r>
    </w:p>
    <w:p w:rsidR="00F56BBA" w:rsidRDefault="00F56BBA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Pr="00F75AE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437773" w:rsidRPr="00F75AE0" w:rsidRDefault="00437773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Zabaltzeko plana (proiektuaren sustapena, komunikazioa eta publizitatea)</w:t>
      </w:r>
    </w:p>
    <w:p w:rsidR="006909BB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909BB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909BB" w:rsidRPr="00F75AE0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Aurrekontua</w:t>
      </w:r>
    </w:p>
    <w:p w:rsidR="00F16CDB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F16CDB" w:rsidRPr="00F75AE0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A747BF" w:rsidRDefault="00A747BF" w:rsidP="00F450A9">
      <w:pPr>
        <w:spacing w:line="276" w:lineRule="auto"/>
        <w:rPr>
          <w:rFonts w:asciiTheme="minorHAnsi" w:hAnsiTheme="minorHAnsi"/>
        </w:rPr>
      </w:pPr>
    </w:p>
    <w:sectPr w:rsidR="00A747BF" w:rsidSect="00BF3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843" w:bottom="1417" w:left="1701" w:header="708" w:footer="5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EB" w:rsidRDefault="006357EB">
      <w:pPr>
        <w:spacing w:after="0"/>
      </w:pPr>
      <w:r>
        <w:separator/>
      </w:r>
    </w:p>
  </w:endnote>
  <w:endnote w:type="continuationSeparator" w:id="0">
    <w:p w:rsidR="006357EB" w:rsidRDefault="006357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19" w:rsidRDefault="00AD35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820461"/>
      <w:docPartObj>
        <w:docPartGallery w:val="Page Numbers (Bottom of Page)"/>
        <w:docPartUnique/>
      </w:docPartObj>
    </w:sdtPr>
    <w:sdtEndPr/>
    <w:sdtContent>
      <w:p w:rsidR="00BD5E3E" w:rsidRDefault="00BD5E3E">
        <w:pPr>
          <w:pStyle w:val="Piedepgina"/>
          <w:jc w:val="right"/>
        </w:pPr>
        <w:r w:rsidRPr="00BD5E3E">
          <w:rPr>
            <w:rFonts w:ascii="Calibri" w:hAnsi="Calibri"/>
          </w:rPr>
          <w:fldChar w:fldCharType="begin"/>
        </w:r>
        <w:r w:rsidRPr="00BD5E3E">
          <w:rPr>
            <w:rFonts w:ascii="Calibri" w:hAnsi="Calibri"/>
          </w:rPr>
          <w:instrText>PAGE   \* MERGEFORMAT</w:instrText>
        </w:r>
        <w:r w:rsidRPr="00BD5E3E">
          <w:rPr>
            <w:rFonts w:ascii="Calibri" w:hAnsi="Calibri"/>
          </w:rPr>
          <w:fldChar w:fldCharType="separate"/>
        </w:r>
        <w:r w:rsidR="00AD3519">
          <w:rPr>
            <w:rFonts w:ascii="Calibri" w:hAnsi="Calibri"/>
            <w:noProof/>
          </w:rPr>
          <w:t>2</w:t>
        </w:r>
        <w:r w:rsidRPr="00BD5E3E">
          <w:rPr>
            <w:rFonts w:ascii="Calibri" w:hAnsi="Calibri"/>
          </w:rPr>
          <w:fldChar w:fldCharType="end"/>
        </w:r>
      </w:p>
    </w:sdtContent>
  </w:sdt>
  <w:p w:rsidR="003D5477" w:rsidRDefault="003D54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19" w:rsidRDefault="00AD35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EB" w:rsidRDefault="006357EB">
      <w:pPr>
        <w:spacing w:after="0"/>
      </w:pPr>
      <w:r>
        <w:separator/>
      </w:r>
    </w:p>
  </w:footnote>
  <w:footnote w:type="continuationSeparator" w:id="0">
    <w:p w:rsidR="006357EB" w:rsidRDefault="006357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519" w:rsidRDefault="00AD35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CF2" w:rsidRPr="00E20B37" w:rsidRDefault="00BF3CED" w:rsidP="00216A70">
    <w:pPr>
      <w:pStyle w:val="Encabezado"/>
      <w:tabs>
        <w:tab w:val="clear" w:pos="4252"/>
        <w:tab w:val="left" w:pos="1813"/>
      </w:tabs>
      <w:rPr>
        <w:rFonts w:ascii="Helvetica Light" w:hAnsi="Helvetica Light"/>
        <w:b/>
        <w:sz w:val="32"/>
      </w:rPr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4BBD517" wp14:editId="14EAC420">
          <wp:simplePos x="0" y="0"/>
          <wp:positionH relativeFrom="column">
            <wp:posOffset>4082415</wp:posOffset>
          </wp:positionH>
          <wp:positionV relativeFrom="paragraph">
            <wp:posOffset>17145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4962F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7620</wp:posOffset>
          </wp:positionV>
          <wp:extent cx="1657350" cy="723900"/>
          <wp:effectExtent l="0" t="0" r="0" b="0"/>
          <wp:wrapThrough wrapText="bothSides">
            <wp:wrapPolygon edited="0">
              <wp:start x="0" y="0"/>
              <wp:lineTo x="0" y="21032"/>
              <wp:lineTo x="21352" y="21032"/>
              <wp:lineTo x="2135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ED" w:rsidRDefault="00BF3CED" w:rsidP="00BF3CED">
    <w:pPr>
      <w:pStyle w:val="Encabezado"/>
      <w:tabs>
        <w:tab w:val="clear" w:pos="4252"/>
        <w:tab w:val="clear" w:pos="8504"/>
        <w:tab w:val="left" w:pos="6825"/>
      </w:tabs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45CF022E" wp14:editId="31937A6D">
          <wp:simplePos x="0" y="0"/>
          <wp:positionH relativeFrom="column">
            <wp:posOffset>3910965</wp:posOffset>
          </wp:positionH>
          <wp:positionV relativeFrom="paragraph">
            <wp:posOffset>64770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72F7B0E8" wp14:editId="234AB0E4">
          <wp:extent cx="16573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5"/>
    <w:rsid w:val="0004263B"/>
    <w:rsid w:val="000C19AA"/>
    <w:rsid w:val="000D5D8A"/>
    <w:rsid w:val="0018014E"/>
    <w:rsid w:val="001C4016"/>
    <w:rsid w:val="001C67FD"/>
    <w:rsid w:val="001E0A77"/>
    <w:rsid w:val="00216A70"/>
    <w:rsid w:val="00235327"/>
    <w:rsid w:val="002776AF"/>
    <w:rsid w:val="002A6C1C"/>
    <w:rsid w:val="002E1404"/>
    <w:rsid w:val="00317D55"/>
    <w:rsid w:val="003463E1"/>
    <w:rsid w:val="0036342D"/>
    <w:rsid w:val="003C2A72"/>
    <w:rsid w:val="003D5477"/>
    <w:rsid w:val="00433BCF"/>
    <w:rsid w:val="00437773"/>
    <w:rsid w:val="00476825"/>
    <w:rsid w:val="0048752E"/>
    <w:rsid w:val="004962F2"/>
    <w:rsid w:val="004A7FE0"/>
    <w:rsid w:val="004B3DF6"/>
    <w:rsid w:val="00536E98"/>
    <w:rsid w:val="005700AC"/>
    <w:rsid w:val="005C732B"/>
    <w:rsid w:val="005E1AE5"/>
    <w:rsid w:val="005E2922"/>
    <w:rsid w:val="006029A6"/>
    <w:rsid w:val="00620AB0"/>
    <w:rsid w:val="006357EB"/>
    <w:rsid w:val="00640AE8"/>
    <w:rsid w:val="00645F2C"/>
    <w:rsid w:val="00647B13"/>
    <w:rsid w:val="00653512"/>
    <w:rsid w:val="006909BB"/>
    <w:rsid w:val="00691988"/>
    <w:rsid w:val="006C278A"/>
    <w:rsid w:val="00702FAB"/>
    <w:rsid w:val="00787BA3"/>
    <w:rsid w:val="007A172C"/>
    <w:rsid w:val="007C2698"/>
    <w:rsid w:val="007D042E"/>
    <w:rsid w:val="00804B81"/>
    <w:rsid w:val="00817A36"/>
    <w:rsid w:val="00817F84"/>
    <w:rsid w:val="00846BF3"/>
    <w:rsid w:val="0086154A"/>
    <w:rsid w:val="0089237B"/>
    <w:rsid w:val="008A47DC"/>
    <w:rsid w:val="008B7924"/>
    <w:rsid w:val="00914E46"/>
    <w:rsid w:val="00934A70"/>
    <w:rsid w:val="00950C79"/>
    <w:rsid w:val="00960612"/>
    <w:rsid w:val="009A4450"/>
    <w:rsid w:val="00A03BEF"/>
    <w:rsid w:val="00A667AF"/>
    <w:rsid w:val="00A747BF"/>
    <w:rsid w:val="00AD280F"/>
    <w:rsid w:val="00AD3519"/>
    <w:rsid w:val="00AF50B0"/>
    <w:rsid w:val="00B10F4E"/>
    <w:rsid w:val="00B2441C"/>
    <w:rsid w:val="00B70FDD"/>
    <w:rsid w:val="00B76E40"/>
    <w:rsid w:val="00BD5E3E"/>
    <w:rsid w:val="00BF3CED"/>
    <w:rsid w:val="00C02F8F"/>
    <w:rsid w:val="00CA0EE1"/>
    <w:rsid w:val="00CD465F"/>
    <w:rsid w:val="00D3033F"/>
    <w:rsid w:val="00D36407"/>
    <w:rsid w:val="00D4784C"/>
    <w:rsid w:val="00DE0E81"/>
    <w:rsid w:val="00E4368F"/>
    <w:rsid w:val="00EB46D9"/>
    <w:rsid w:val="00EB5EE7"/>
    <w:rsid w:val="00EB7F7E"/>
    <w:rsid w:val="00EC2BB5"/>
    <w:rsid w:val="00F16CDB"/>
    <w:rsid w:val="00F43231"/>
    <w:rsid w:val="00F450A9"/>
    <w:rsid w:val="00F56BBA"/>
    <w:rsid w:val="00F67C2F"/>
    <w:rsid w:val="00F75AE0"/>
    <w:rsid w:val="00FE1B19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4C105-03EB-4F98-B790-60B3FE2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E5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1AE5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E1AE5"/>
    <w:rPr>
      <w:rFonts w:ascii="Cambria" w:eastAsia="Cambria" w:hAnsi="Cambria" w:cs="Times New Roman"/>
      <w:sz w:val="20"/>
      <w:szCs w:val="20"/>
      <w:lang w:val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A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AE5"/>
    <w:rPr>
      <w:rFonts w:ascii="Tahoma" w:eastAsia="Cambria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FF3B3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B36"/>
    <w:rPr>
      <w:rFonts w:ascii="Cambria" w:eastAsia="Cambria" w:hAnsi="Cambria" w:cs="Times New Roman"/>
      <w:sz w:val="24"/>
      <w:szCs w:val="24"/>
      <w:lang w:val="eu-ES"/>
    </w:rPr>
  </w:style>
  <w:style w:type="paragraph" w:customStyle="1" w:styleId="Estilo">
    <w:name w:val="Estilo"/>
    <w:rsid w:val="00FF3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700A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A61F-396A-4B97-BCAF-EB0EE2EC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RHuergo</dc:creator>
  <cp:lastModifiedBy>Maria Nuria Mas Cantabrana</cp:lastModifiedBy>
  <cp:revision>6</cp:revision>
  <cp:lastPrinted>2021-03-16T10:35:00Z</cp:lastPrinted>
  <dcterms:created xsi:type="dcterms:W3CDTF">2023-09-26T11:25:00Z</dcterms:created>
  <dcterms:modified xsi:type="dcterms:W3CDTF">2023-09-26T12:30:00Z</dcterms:modified>
</cp:coreProperties>
</file>